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本次检验项目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/>
          <w:color w:val="000000"/>
          <w:sz w:val="30"/>
          <w:szCs w:val="30"/>
        </w:rPr>
        <w:t>食用农产品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_GB2312"/>
          <w:b/>
          <w:bCs w:val="0"/>
          <w:color w:val="000000"/>
          <w:kern w:val="0"/>
          <w:sz w:val="32"/>
          <w:szCs w:val="32"/>
        </w:rPr>
        <w:t>（一）抽检依据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抽检依据是《食品安全国家标准食品中污染物限量》（GB 2762）、《食品安全国家标准 食品中农药残留最大限量》（GB 2763）等标准及产品明示标准和指标的要求。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_GB2312"/>
          <w:b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_GB2312"/>
          <w:b/>
          <w:bCs w:val="0"/>
          <w:kern w:val="0"/>
          <w:sz w:val="32"/>
          <w:szCs w:val="32"/>
        </w:rPr>
        <w:t>（二）检验项目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香蕉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（水果类）</w:t>
      </w:r>
      <w:r>
        <w:rPr>
          <w:rFonts w:hint="eastAsia" w:ascii="仿宋_GB2312" w:eastAsia="仿宋_GB2312"/>
          <w:kern w:val="0"/>
          <w:sz w:val="32"/>
          <w:szCs w:val="32"/>
        </w:rPr>
        <w:t>检验项目包括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吡虫啉、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腈苯唑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、氯唑磷、苯醚甲环唑、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吡唑醚菌酯。</w:t>
      </w:r>
    </w:p>
    <w:p>
      <w:pPr>
        <w:ind w:firstLine="640" w:firstLineChars="200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生牛肉（禽畜肉）</w:t>
      </w:r>
      <w:r>
        <w:rPr>
          <w:rFonts w:hint="eastAsia" w:ascii="仿宋_GB2312" w:eastAsia="仿宋_GB2312"/>
          <w:kern w:val="0"/>
          <w:sz w:val="32"/>
          <w:szCs w:val="32"/>
        </w:rPr>
        <w:t>检验项目包括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挥发性盐基氮、呋喃唑酮代谢物、呋喃西林代谢物、氯霉素、五氯酚酸钠、克伦特罗、莱克多巴胺、沙丁胺醇、恩诺沙星、磺胺类、甲氧苄啶、氟苯尼考、多西环素、土霉素、地塞米松、林可霉素。</w:t>
      </w:r>
    </w:p>
    <w:p>
      <w:pPr>
        <w:numPr>
          <w:ilvl w:val="0"/>
          <w:numId w:val="0"/>
        </w:numPr>
        <w:ind w:left="320" w:leftChars="0" w:firstLine="320" w:firstLineChars="1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二、糕点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_GB2312"/>
          <w:b/>
          <w:bCs w:val="0"/>
          <w:color w:val="000000"/>
          <w:kern w:val="0"/>
          <w:sz w:val="32"/>
          <w:szCs w:val="32"/>
        </w:rPr>
        <w:t>（一）抽检依据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抽检依据是《食品安全国家标准食品中污染物限量》（GB 276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）、《食品安全国家标准 食品中农药残留最大限量》（GB 2763）等标准及产品明示标准和指标的要求。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_GB2312"/>
          <w:b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_GB2312"/>
          <w:b/>
          <w:bCs w:val="0"/>
          <w:kern w:val="0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五仁月饼（月饼）</w:t>
      </w:r>
      <w:r>
        <w:rPr>
          <w:rFonts w:hint="eastAsia" w:ascii="仿宋_GB2312" w:eastAsia="仿宋_GB2312"/>
          <w:kern w:val="0"/>
          <w:sz w:val="32"/>
          <w:szCs w:val="32"/>
        </w:rPr>
        <w:t>检验项目包括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酸价、过氧化值、糖精钠、苯甲酸及其钠盐、山梨酸及其钾盐、铝的残留量、丙酸及其钠盐、钙盐、脱氢乙酸及其钠盐、纳他毒素、菌落总数、大肠杆菌、金黄色葡萄球菌、沙门氏菌。</w:t>
      </w:r>
    </w:p>
    <w:p>
      <w:pPr>
        <w:spacing w:line="54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宋体"/>
          <w:kern w:val="0"/>
          <w:sz w:val="32"/>
          <w:szCs w:val="32"/>
        </w:rPr>
        <w:t>餐饮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食品（餐饮</w:t>
      </w:r>
      <w:r>
        <w:rPr>
          <w:rFonts w:hint="eastAsia" w:ascii="黑体" w:hAnsi="黑体" w:eastAsia="黑体" w:cs="宋体"/>
          <w:kern w:val="0"/>
          <w:sz w:val="32"/>
          <w:szCs w:val="32"/>
        </w:rPr>
        <w:t>具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大肠菌群、阴离子合成洗涤剂、游离性余氯，沙门氏菌。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YWU2ZmExOGVjMTBmNTI4ZjE5NmQ0MDgxNmZlNzEifQ=="/>
  </w:docVars>
  <w:rsids>
    <w:rsidRoot w:val="01342675"/>
    <w:rsid w:val="01342675"/>
    <w:rsid w:val="016C1D80"/>
    <w:rsid w:val="34DD6E79"/>
    <w:rsid w:val="472701DB"/>
    <w:rsid w:val="60CC4EDB"/>
    <w:rsid w:val="7E1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2023-11-23T09:03:00Z</dcterms:created>
  <dc:creator> ๑空影இ若尘ฅ</dc:creator>
  <cp:lastModifiedBy>YuAn</cp:lastModifiedBy>
  <dcterms:modified xsi:type="dcterms:W3CDTF">2023-11-29T00:52:31Z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D71D65FFAA7B4E079E378218AE9B97FC_11</vt:lpwstr>
  </property>
</Properties>
</file>